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6"/>
        <w:gridCol w:w="1594"/>
        <w:gridCol w:w="1594"/>
        <w:gridCol w:w="1593"/>
        <w:gridCol w:w="1593"/>
        <w:gridCol w:w="1606"/>
      </w:tblGrid>
      <w:tr w:rsidR="007D1CC6" w:rsidRPr="007D1CC6" w:rsidTr="007D1CC6">
        <w:tc>
          <w:tcPr>
            <w:tcW w:w="1596" w:type="dxa"/>
            <w:shd w:val="clear" w:color="auto" w:fill="D9D9D9" w:themeFill="background1" w:themeFillShade="D9"/>
          </w:tcPr>
          <w:p w:rsidR="007D1CC6" w:rsidRPr="007D1CC6" w:rsidRDefault="007D1CC6">
            <w:pPr>
              <w:rPr>
                <w:b/>
                <w:sz w:val="23"/>
                <w:szCs w:val="23"/>
              </w:rPr>
            </w:pPr>
            <w:r w:rsidRPr="007D1CC6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7D1CC6" w:rsidRPr="007D1CC6" w:rsidRDefault="007D1CC6">
            <w:pPr>
              <w:rPr>
                <w:b/>
                <w:sz w:val="23"/>
                <w:szCs w:val="23"/>
              </w:rPr>
            </w:pPr>
            <w:r w:rsidRPr="007D1CC6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7D1CC6" w:rsidRPr="007D1CC6" w:rsidRDefault="007D1CC6">
            <w:pPr>
              <w:rPr>
                <w:b/>
                <w:sz w:val="23"/>
                <w:szCs w:val="23"/>
              </w:rPr>
            </w:pPr>
            <w:r w:rsidRPr="007D1CC6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7D1CC6" w:rsidRPr="007D1CC6" w:rsidRDefault="007D1CC6">
            <w:pPr>
              <w:rPr>
                <w:b/>
                <w:sz w:val="23"/>
                <w:szCs w:val="23"/>
              </w:rPr>
            </w:pPr>
            <w:r w:rsidRPr="007D1CC6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7D1CC6" w:rsidRPr="007D1CC6" w:rsidRDefault="007D1CC6">
            <w:pPr>
              <w:rPr>
                <w:b/>
                <w:sz w:val="23"/>
                <w:szCs w:val="23"/>
              </w:rPr>
            </w:pPr>
            <w:r w:rsidRPr="007D1CC6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7D1CC6" w:rsidRPr="007D1CC6" w:rsidRDefault="007D1CC6">
            <w:pPr>
              <w:rPr>
                <w:b/>
                <w:sz w:val="23"/>
                <w:szCs w:val="23"/>
              </w:rPr>
            </w:pPr>
            <w:r w:rsidRPr="007D1CC6">
              <w:rPr>
                <w:b/>
                <w:sz w:val="23"/>
                <w:szCs w:val="23"/>
              </w:rPr>
              <w:t>1</w:t>
            </w:r>
          </w:p>
        </w:tc>
      </w:tr>
      <w:tr w:rsidR="007D1CC6" w:rsidRPr="007D1CC6" w:rsidTr="007D1CC6"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writing is well focused on the topic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writing is focused on the topic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writing is generally focused on the topic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writing may stray from the topic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Writing is minimally related to the topic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Writing is not focused on the topic</w:t>
            </w:r>
          </w:p>
        </w:tc>
      </w:tr>
      <w:tr w:rsidR="007D1CC6" w:rsidRPr="007D1CC6" w:rsidTr="007D1CC6"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Contains clear ideas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Most ideas are clear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Ideas are generally clear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Ideas may be somewhat unclear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Ideas are often unclear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Ideas are unclear</w:t>
            </w:r>
          </w:p>
        </w:tc>
      </w:tr>
      <w:tr w:rsidR="007D1CC6" w:rsidRPr="007D1CC6" w:rsidTr="007D1CC6">
        <w:tc>
          <w:tcPr>
            <w:tcW w:w="1596" w:type="dxa"/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Logically organized; uses transitions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Logically organized; uses some transitions</w:t>
            </w:r>
          </w:p>
        </w:tc>
        <w:tc>
          <w:tcPr>
            <w:tcW w:w="1596" w:type="dxa"/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Logically organized with some lapses ; has transitions</w:t>
            </w:r>
          </w:p>
        </w:tc>
        <w:tc>
          <w:tcPr>
            <w:tcW w:w="1596" w:type="dxa"/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Little organization ; may lack transitions</w:t>
            </w:r>
          </w:p>
        </w:tc>
        <w:tc>
          <w:tcPr>
            <w:tcW w:w="1596" w:type="dxa"/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minimally organized; no transitions</w:t>
            </w:r>
          </w:p>
        </w:tc>
        <w:tc>
          <w:tcPr>
            <w:tcW w:w="1596" w:type="dxa"/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unorganized; no transitions</w:t>
            </w:r>
          </w:p>
        </w:tc>
      </w:tr>
      <w:tr w:rsidR="007D1CC6" w:rsidRPr="007D1CC6" w:rsidTr="007D1CC6"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Voice is engaging; well suited to purpose and audience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Voice comes through well; suited to purpose and audience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Voice comes through occasionally; suited to purpose and audience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Voice uneven; not always suited to purpose or audience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Slight evidence of voice; little sense of purpose or audience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Weak voice; no sense of purpose or audience</w:t>
            </w:r>
          </w:p>
        </w:tc>
      </w:tr>
      <w:tr w:rsidR="007D1CC6" w:rsidRPr="007D1CC6" w:rsidTr="007D1CC6"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Demonstrates varied, precise word choice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 xml:space="preserve">Generally demonstrates varied, precise word choice 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Often demonstrates varied, precise word choice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Word choice could be more varied, precise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Poor choice of words; limited vocabulary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Limited vocabulary</w:t>
            </w:r>
          </w:p>
        </w:tc>
      </w:tr>
      <w:tr w:rsidR="007D1CC6" w:rsidRPr="007D1CC6" w:rsidTr="007D1CC6"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Sentences are complete, fluent and varied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Most sentences are complete and varied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 xml:space="preserve">Many sentences are complete and varied 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Some incomplete sentences; little variety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Sentences are incomplete; show little or no variety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Gross errors in sentence structure; no variety</w:t>
            </w:r>
          </w:p>
        </w:tc>
      </w:tr>
      <w:tr w:rsidR="007D1CC6" w:rsidRPr="007D1CC6" w:rsidTr="007D1CC6"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Shows excellent control of writing conventions</w:t>
            </w:r>
          </w:p>
        </w:tc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Shows very good control of writing conventions</w:t>
            </w:r>
          </w:p>
        </w:tc>
        <w:tc>
          <w:tcPr>
            <w:tcW w:w="1596" w:type="dxa"/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Shows good control of writing conventions</w:t>
            </w:r>
          </w:p>
        </w:tc>
        <w:tc>
          <w:tcPr>
            <w:tcW w:w="1596" w:type="dxa"/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Shows fair control of writing conventions</w:t>
            </w:r>
          </w:p>
        </w:tc>
        <w:tc>
          <w:tcPr>
            <w:tcW w:w="1596" w:type="dxa"/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Shows frequent errors in writing conventions</w:t>
            </w:r>
          </w:p>
        </w:tc>
        <w:tc>
          <w:tcPr>
            <w:tcW w:w="1596" w:type="dxa"/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Shows many serious errors in writing conventions</w:t>
            </w:r>
          </w:p>
        </w:tc>
      </w:tr>
      <w:tr w:rsidR="007D1CC6" w:rsidRPr="007D1CC6" w:rsidTr="007D1CC6">
        <w:tc>
          <w:tcPr>
            <w:tcW w:w="1596" w:type="dxa"/>
          </w:tcPr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Answers all questions from the outline completely and thoroughly</w:t>
            </w:r>
          </w:p>
        </w:tc>
        <w:tc>
          <w:tcPr>
            <w:tcW w:w="1596" w:type="dxa"/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 xml:space="preserve">Answers all questions from the outline </w:t>
            </w:r>
          </w:p>
        </w:tc>
        <w:tc>
          <w:tcPr>
            <w:tcW w:w="1596" w:type="dxa"/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Answers most of the questions from the outline thoroughly</w:t>
            </w:r>
          </w:p>
        </w:tc>
        <w:tc>
          <w:tcPr>
            <w:tcW w:w="1596" w:type="dxa"/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 xml:space="preserve">Answers some of the questions from the outline </w:t>
            </w:r>
          </w:p>
        </w:tc>
        <w:tc>
          <w:tcPr>
            <w:tcW w:w="1596" w:type="dxa"/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Answers only a few questions from the outline</w:t>
            </w:r>
          </w:p>
        </w:tc>
        <w:tc>
          <w:tcPr>
            <w:tcW w:w="1596" w:type="dxa"/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Answers little to no questions from the outline</w:t>
            </w:r>
          </w:p>
        </w:tc>
      </w:tr>
      <w:tr w:rsidR="007D1CC6" w:rsidRPr="007D1CC6" w:rsidTr="007D1CC6"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7D1CC6" w:rsidRPr="007D1CC6" w:rsidRDefault="007D1CC6">
            <w:pPr>
              <w:rPr>
                <w:sz w:val="23"/>
                <w:szCs w:val="23"/>
              </w:rPr>
            </w:pPr>
          </w:p>
          <w:p w:rsidR="007D1CC6" w:rsidRPr="007D1CC6" w:rsidRDefault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Points______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</w:p>
          <w:p w:rsidR="007D1CC6" w:rsidRPr="007D1CC6" w:rsidRDefault="007D1CC6" w:rsidP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Points______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</w:p>
          <w:p w:rsidR="007D1CC6" w:rsidRPr="007D1CC6" w:rsidRDefault="007D1CC6" w:rsidP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Points______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</w:p>
          <w:p w:rsidR="007D1CC6" w:rsidRPr="007D1CC6" w:rsidRDefault="007D1CC6" w:rsidP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Points______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</w:p>
          <w:p w:rsidR="007D1CC6" w:rsidRPr="007D1CC6" w:rsidRDefault="007D1CC6" w:rsidP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Points______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</w:p>
          <w:p w:rsidR="007D1CC6" w:rsidRPr="007D1CC6" w:rsidRDefault="007D1CC6" w:rsidP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Points______</w:t>
            </w:r>
          </w:p>
        </w:tc>
      </w:tr>
      <w:tr w:rsidR="007D1CC6" w:rsidRPr="007D1CC6" w:rsidTr="007D1CC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D1CC6" w:rsidRPr="007D1CC6" w:rsidRDefault="007D1CC6">
            <w:pPr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</w:p>
        </w:tc>
      </w:tr>
      <w:tr w:rsidR="007D1CC6" w:rsidRPr="007D1CC6" w:rsidTr="007D1CC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D1CC6" w:rsidRPr="007D1CC6" w:rsidRDefault="007D1CC6">
            <w:pPr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D1CC6" w:rsidRPr="007D1CC6" w:rsidRDefault="007D1CC6" w:rsidP="007D1CC6">
            <w:pPr>
              <w:rPr>
                <w:sz w:val="23"/>
                <w:szCs w:val="23"/>
              </w:rPr>
            </w:pPr>
          </w:p>
          <w:p w:rsidR="007D1CC6" w:rsidRPr="007D1CC6" w:rsidRDefault="007D1CC6" w:rsidP="007D1CC6">
            <w:pPr>
              <w:rPr>
                <w:sz w:val="23"/>
                <w:szCs w:val="23"/>
              </w:rPr>
            </w:pPr>
            <w:r w:rsidRPr="007D1CC6">
              <w:rPr>
                <w:sz w:val="23"/>
                <w:szCs w:val="23"/>
              </w:rPr>
              <w:t>Total________</w:t>
            </w:r>
          </w:p>
        </w:tc>
      </w:tr>
    </w:tbl>
    <w:p w:rsidR="007C712E" w:rsidRPr="007D1CC6" w:rsidRDefault="007C712E">
      <w:pPr>
        <w:rPr>
          <w:sz w:val="23"/>
          <w:szCs w:val="23"/>
        </w:rPr>
      </w:pPr>
    </w:p>
    <w:sectPr w:rsidR="007C712E" w:rsidRPr="007D1CC6" w:rsidSect="007C71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58" w:rsidRDefault="004F3B58" w:rsidP="007D1CC6">
      <w:pPr>
        <w:spacing w:after="0" w:line="240" w:lineRule="auto"/>
      </w:pPr>
      <w:r>
        <w:separator/>
      </w:r>
    </w:p>
  </w:endnote>
  <w:endnote w:type="continuationSeparator" w:id="0">
    <w:p w:rsidR="004F3B58" w:rsidRDefault="004F3B58" w:rsidP="007D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58" w:rsidRDefault="004F3B58" w:rsidP="007D1CC6">
      <w:pPr>
        <w:spacing w:after="0" w:line="240" w:lineRule="auto"/>
      </w:pPr>
      <w:r>
        <w:separator/>
      </w:r>
    </w:p>
  </w:footnote>
  <w:footnote w:type="continuationSeparator" w:id="0">
    <w:p w:rsidR="004F3B58" w:rsidRDefault="004F3B58" w:rsidP="007D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C6" w:rsidRPr="007D1CC6" w:rsidRDefault="007D1CC6">
    <w:pPr>
      <w:pStyle w:val="Header"/>
      <w:rPr>
        <w:b/>
      </w:rPr>
    </w:pPr>
    <w:r w:rsidRPr="007D1CC6">
      <w:rPr>
        <w:b/>
      </w:rPr>
      <w:t xml:space="preserve">Student’s Name: __________________________ </w:t>
    </w:r>
    <w:r w:rsidRPr="007D1CC6">
      <w:rPr>
        <w:b/>
      </w:rPr>
      <w:tab/>
      <w:t>Date</w:t>
    </w:r>
    <w:proofErr w:type="gramStart"/>
    <w:r w:rsidRPr="007D1CC6">
      <w:rPr>
        <w:b/>
      </w:rPr>
      <w:t>:_</w:t>
    </w:r>
    <w:proofErr w:type="gramEnd"/>
    <w:r w:rsidRPr="007D1CC6">
      <w:rPr>
        <w:b/>
      </w:rPr>
      <w:t>_______________ Score:__________________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CC6"/>
    <w:rsid w:val="004F3B58"/>
    <w:rsid w:val="007C712E"/>
    <w:rsid w:val="007D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1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CC6"/>
  </w:style>
  <w:style w:type="paragraph" w:styleId="Footer">
    <w:name w:val="footer"/>
    <w:basedOn w:val="Normal"/>
    <w:link w:val="FooterChar"/>
    <w:uiPriority w:val="99"/>
    <w:semiHidden/>
    <w:unhideWhenUsed/>
    <w:rsid w:val="007D1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jthompson</cp:lastModifiedBy>
  <cp:revision>1</cp:revision>
  <dcterms:created xsi:type="dcterms:W3CDTF">2012-12-03T18:15:00Z</dcterms:created>
  <dcterms:modified xsi:type="dcterms:W3CDTF">2012-12-03T18:32:00Z</dcterms:modified>
</cp:coreProperties>
</file>